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bookmarkStart w:id="0" w:name="b3de95a0-e130-48e2-a18c-e3421c12e8af"/>
      <w:r>
        <w:rPr>
          <w:rFonts w:ascii="Times New Roman" w:hAnsi="Times New Roman"/>
          <w:b/>
          <w:i w:val="false"/>
          <w:color w:val="000000"/>
          <w:sz w:val="28"/>
        </w:rPr>
        <w:t xml:space="preserve">Комитет образования, науки и молодежной политики Волгоградской области </w:t>
      </w:r>
      <w:bookmarkEnd w:id="0"/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id="1" w:name="b87bf85c-5ffc-4767-ae37-927ac69312d3"/>
      <w:r>
        <w:rPr>
          <w:rFonts w:ascii="Times New Roman" w:hAnsi="Times New Roman"/>
          <w:b/>
          <w:i w:val="false"/>
          <w:color w:val="000000"/>
          <w:sz w:val="28"/>
        </w:rPr>
        <w:t xml:space="preserve">Комитет образования, науки и молодежной политики Волгоградской области Урюпинского муниципального района </w:t>
      </w:r>
      <w:bookmarkEnd w:id="1"/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МБОУ Петровская СШ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eastAsia="Times New Roman" w:cs="Times New Roman" w:ascii="Times New Roman" w:hAnsi="Times New Roman"/>
          <w:b/>
          <w:lang w:val="ru-RU" w:eastAsia="ru-RU"/>
        </w:rPr>
        <w:t>Согласован и рекомендован</w:t>
        <w:tab/>
        <w:tab/>
        <w:tab/>
        <w:tab/>
        <w:tab/>
        <w:t>Утвержден</w:t>
      </w:r>
    </w:p>
    <w:p>
      <w:pPr>
        <w:pStyle w:val="Normal"/>
        <w:widowControl w:val="false"/>
        <w:spacing w:lineRule="auto" w:line="240" w:before="0" w:after="0"/>
        <w:ind w:left="-426" w:right="0" w:hanging="0"/>
        <w:rPr>
          <w:lang w:val="ru-RU"/>
        </w:rPr>
      </w:pPr>
      <w:r>
        <w:rPr>
          <w:rFonts w:eastAsia="Times New Roman" w:cs="Times New Roman" w:ascii="Times New Roman" w:hAnsi="Times New Roman"/>
          <w:lang w:val="ru-RU" w:eastAsia="ru-RU"/>
        </w:rPr>
        <w:t>к утверждению педагогическим советом</w:t>
        <w:tab/>
        <w:tab/>
        <w:tab/>
        <w:t xml:space="preserve">Приказом руководителя </w:t>
      </w:r>
    </w:p>
    <w:p>
      <w:pPr>
        <w:pStyle w:val="Normal"/>
        <w:widowControl w:val="false"/>
        <w:spacing w:lineRule="auto" w:line="240" w:before="0" w:after="0"/>
        <w:ind w:left="-426" w:right="0" w:hanging="0"/>
        <w:rPr>
          <w:lang w:val="ru-RU"/>
        </w:rPr>
      </w:pPr>
      <w:r>
        <w:rPr>
          <w:rFonts w:eastAsia="Times New Roman" w:cs="Times New Roman" w:ascii="Times New Roman" w:hAnsi="Times New Roman"/>
          <w:lang w:val="ru-RU" w:eastAsia="ru-RU"/>
        </w:rPr>
        <w:t>МБОУ Петровская СШ</w:t>
        <w:tab/>
        <w:tab/>
        <w:tab/>
        <w:tab/>
        <w:tab/>
        <w:t xml:space="preserve">            образовательной организации</w:t>
      </w:r>
    </w:p>
    <w:p>
      <w:pPr>
        <w:pStyle w:val="Normal"/>
        <w:widowControl w:val="false"/>
        <w:spacing w:lineRule="auto" w:line="240" w:before="0" w:after="0"/>
        <w:ind w:left="-426" w:right="0" w:hanging="0"/>
        <w:rPr>
          <w:lang w:val="ru-RU"/>
        </w:rPr>
      </w:pPr>
      <w:r>
        <w:rPr>
          <w:rFonts w:eastAsia="Times New Roman" w:cs="Times New Roman" w:ascii="Times New Roman" w:hAnsi="Times New Roman"/>
          <w:lang w:val="ru-RU" w:eastAsia="ru-RU"/>
        </w:rPr>
        <w:t>Протокол от «</w:t>
      </w:r>
      <w:r>
        <w:rPr>
          <w:rFonts w:eastAsia="Times New Roman" w:cs="Times New Roman" w:ascii="Times New Roman" w:hAnsi="Times New Roman"/>
          <w:u w:val="single"/>
          <w:lang w:val="ru-RU" w:eastAsia="ru-RU"/>
        </w:rPr>
        <w:t>28» августа</w:t>
      </w:r>
      <w:r>
        <w:rPr>
          <w:rFonts w:eastAsia="Times New Roman" w:cs="Times New Roman" w:ascii="Times New Roman" w:hAnsi="Times New Roman"/>
          <w:lang w:val="ru-RU" w:eastAsia="ru-RU"/>
        </w:rPr>
        <w:t xml:space="preserve"> 2026г. № </w:t>
      </w:r>
      <w:r>
        <w:rPr>
          <w:rFonts w:eastAsia="Times New Roman" w:cs="Times New Roman" w:ascii="Times New Roman" w:hAnsi="Times New Roman"/>
          <w:u w:val="single"/>
          <w:lang w:val="ru-RU" w:eastAsia="ru-RU"/>
        </w:rPr>
        <w:t>__1__</w:t>
      </w:r>
      <w:r>
        <w:rPr>
          <w:rFonts w:eastAsia="Times New Roman" w:cs="Times New Roman" w:ascii="Times New Roman" w:hAnsi="Times New Roman"/>
          <w:lang w:val="ru-RU" w:eastAsia="ru-RU"/>
        </w:rPr>
        <w:tab/>
        <w:tab/>
        <w:tab/>
        <w:t>от «</w:t>
      </w:r>
      <w:r>
        <w:rPr>
          <w:rFonts w:eastAsia="Times New Roman" w:cs="Times New Roman" w:ascii="Times New Roman" w:hAnsi="Times New Roman"/>
          <w:u w:val="single"/>
          <w:lang w:val="ru-RU" w:eastAsia="ru-RU"/>
        </w:rPr>
        <w:t>28» августа</w:t>
      </w:r>
      <w:r>
        <w:rPr>
          <w:rFonts w:eastAsia="Times New Roman" w:cs="Times New Roman" w:ascii="Times New Roman" w:hAnsi="Times New Roman"/>
          <w:lang w:val="ru-RU" w:eastAsia="ru-RU"/>
        </w:rPr>
        <w:t xml:space="preserve"> 2026г. №</w:t>
      </w:r>
      <w:r>
        <w:rPr>
          <w:rFonts w:eastAsia="Times New Roman" w:cs="Times New Roman" w:ascii="Times New Roman" w:hAnsi="Times New Roman"/>
          <w:u w:val="single"/>
          <w:lang w:val="ru-RU" w:eastAsia="ru-RU"/>
        </w:rPr>
        <w:t xml:space="preserve"> 195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eastAsia="Times New Roman" w:cs="Times New Roman" w:ascii="Times New Roman" w:hAnsi="Times New Roman"/>
          <w:lang w:val="ru-RU" w:eastAsia="ru-RU"/>
        </w:rPr>
        <w:tab/>
        <w:tab/>
        <w:tab/>
        <w:tab/>
        <w:tab/>
        <w:tab/>
        <w:tab/>
        <w:tab/>
        <w:t xml:space="preserve">             ____________Коновалова Е.И.</w:t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before="0" w:after="0"/>
        <w:ind w:left="120" w:hanging="0"/>
        <w:jc w:val="left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(Идентификатор 3457897)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курса «Вероятность и статистика»</w:t>
      </w:r>
    </w:p>
    <w:p>
      <w:pPr>
        <w:pStyle w:val="Normal"/>
        <w:spacing w:lineRule="exact" w:line="408" w:before="0" w:after="0"/>
        <w:ind w:left="120" w:hanging="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7-9 классов </w:t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pStyle w:val="Normal"/>
        <w:spacing w:before="0" w:after="0"/>
        <w:ind w:left="120" w:hanging="0"/>
        <w:jc w:val="center"/>
        <w:rPr/>
      </w:pPr>
      <w:r>
        <w:rPr/>
      </w:r>
    </w:p>
    <w:p>
      <w:pPr>
        <w:sectPr>
          <w:type w:val="nextPage"/>
          <w:pgSz w:w="11906" w:h="16383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0" w:after="0"/>
        <w:ind w:left="120" w:hanging="0"/>
        <w:jc w:val="center"/>
        <w:rPr/>
      </w:pPr>
      <w:bookmarkStart w:id="2" w:name="056d9d5c-b2bc-4133-b8cf-f3db506692dc"/>
      <w:r>
        <w:rPr>
          <w:rFonts w:ascii="Times New Roman" w:hAnsi="Times New Roman"/>
          <w:b/>
          <w:i w:val="false"/>
          <w:color w:val="000000"/>
          <w:sz w:val="28"/>
        </w:rPr>
        <w:t>х. Петровский</w:t>
      </w:r>
      <w:bookmarkEnd w:id="2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id="3" w:name="7c791777-c725-4234-9ae7-a684b7e75e81"/>
      <w:r>
        <w:rPr>
          <w:rFonts w:ascii="Times New Roman" w:hAnsi="Times New Roman"/>
          <w:b/>
          <w:i w:val="false"/>
          <w:color w:val="000000"/>
          <w:sz w:val="28"/>
        </w:rPr>
        <w:t>202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>6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>
      <w:pPr>
        <w:sectPr>
          <w:type w:val="nextPage"/>
          <w:pgSz w:w="11906" w:h="16383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firstLine="600"/>
        <w:jc w:val="both"/>
        <w:rPr/>
      </w:pPr>
      <w:bookmarkStart w:id="4" w:name="b3c9237e-6172-48ee-b1c7-f6774da89513"/>
      <w:r>
        <w:rPr>
          <w:rFonts w:ascii="Times New Roman" w:hAnsi="Times New Roman"/>
          <w:b w:val="false"/>
          <w:i w:val="false"/>
          <w:color w:val="000000"/>
          <w:sz w:val="28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Start w:id="5" w:name="block-26096949"/>
      <w:bookmarkStart w:id="6" w:name="block-260969491"/>
      <w:bookmarkEnd w:id="4"/>
      <w:bookmarkEnd w:id="5"/>
      <w:bookmarkEnd w:id="6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данных в виде таблиц, диаграмм, графиков.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Измерение рассеивания данных. Дисперсия и стандартное отклонение числовых наборов. Диаграмма рассеивания.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>
      <w:pPr>
        <w:sectPr>
          <w:type w:val="nextPage"/>
          <w:pgSz w:w="11906" w:h="16383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  <w:bookmarkStart w:id="7" w:name="block-26096944"/>
      <w:bookmarkStart w:id="8" w:name="block-260969441"/>
      <w:bookmarkEnd w:id="7"/>
      <w:bookmarkEnd w:id="8"/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1) патриотическое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2) гражданское и духовно-нравственное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3) трудовое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4) эстетическое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5) ценности научного познания: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7) экологическое воспитание: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8) адаптация к изменяющимся условиям социальной и природной среды: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>
      <w:pPr>
        <w:pStyle w:val="Normal"/>
        <w:numPr>
          <w:ilvl w:val="0"/>
          <w:numId w:val="1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>
      <w:pPr>
        <w:pStyle w:val="Normal"/>
        <w:numPr>
          <w:ilvl w:val="0"/>
          <w:numId w:val="2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>
      <w:pPr>
        <w:pStyle w:val="Normal"/>
        <w:numPr>
          <w:ilvl w:val="0"/>
          <w:numId w:val="3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>
      <w:pPr>
        <w:pStyle w:val="Normal"/>
        <w:numPr>
          <w:ilvl w:val="0"/>
          <w:numId w:val="4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pStyle w:val="Normal"/>
        <w:numPr>
          <w:ilvl w:val="0"/>
          <w:numId w:val="5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Самоконтроль, эмоциональный интеллект:</w:t>
      </w:r>
    </w:p>
    <w:p>
      <w:pPr>
        <w:pStyle w:val="Normal"/>
        <w:numPr>
          <w:ilvl w:val="0"/>
          <w:numId w:val="6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>
      <w:pPr>
        <w:pStyle w:val="Normal"/>
        <w:numPr>
          <w:ilvl w:val="0"/>
          <w:numId w:val="6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>
      <w:pPr>
        <w:pStyle w:val="Normal"/>
        <w:numPr>
          <w:ilvl w:val="0"/>
          <w:numId w:val="6"/>
        </w:numPr>
        <w:spacing w:lineRule="exact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pStyle w:val="Normal"/>
        <w:spacing w:lineRule="exact" w:line="264" w:before="0" w:after="0"/>
        <w:ind w:left="120" w:hanging="0"/>
        <w:jc w:val="both"/>
        <w:rPr/>
      </w:pPr>
      <w:r>
        <w:rPr/>
      </w:r>
    </w:p>
    <w:p>
      <w:pPr>
        <w:pStyle w:val="Normal"/>
        <w:spacing w:lineRule="exact" w:line="264" w:before="0" w:after="0"/>
        <w:ind w:firstLine="600"/>
        <w:jc w:val="both"/>
        <w:rPr/>
      </w:pPr>
      <w:bookmarkStart w:id="9" w:name="_Toc124426249"/>
      <w:bookmarkEnd w:id="9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и интерпретировать реальные числовые данные, представленные в таблицах, на диаграммах, графиках.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частоты числовых значений и частоты событий, в том числе по результатам измерений и наблюдений.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графические модели: дерево случайного эксперимента, диаграммы Эйлера, числовая прямая.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получит следующие предметные результаты: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Решать задачи организованным перебором вариантов, а также с использованием комбинаторных правил и методов.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>
      <w:p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случайной величине и о распределении вероятностей.</w:t>
      </w:r>
    </w:p>
    <w:p>
      <w:pPr>
        <w:sectPr>
          <w:type w:val="nextPage"/>
          <w:pgSz w:w="11906" w:h="16383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exact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  <w:bookmarkStart w:id="10" w:name="block-26096945"/>
      <w:bookmarkStart w:id="11" w:name="block-260969451"/>
      <w:bookmarkEnd w:id="10"/>
      <w:bookmarkEnd w:id="11"/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7 КЛАСС </w:t>
      </w:r>
    </w:p>
    <w:tbl>
      <w:tblPr>
        <w:tblW w:w="13594" w:type="dxa"/>
        <w:jc w:val="left"/>
        <w:tblInd w:w="0" w:type="dxa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693"/>
        <w:gridCol w:w="2399"/>
        <w:gridCol w:w="1455"/>
        <w:gridCol w:w="2493"/>
        <w:gridCol w:w="2614"/>
        <w:gridCol w:w="3939"/>
      </w:tblGrid>
      <w:tr>
        <w:trPr>
          <w:trHeight w:val="144" w:hRule="atLeast"/>
        </w:trPr>
        <w:tc>
          <w:tcPr>
            <w:tcW w:w="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5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39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93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7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8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частота случайного события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5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https://m.edsoo.ru/7f415fdc</w:t>
              </w:r>
            </w:hyperlink>
          </w:p>
        </w:tc>
      </w:tr>
      <w:tr>
        <w:trPr>
          <w:trHeight w:val="144" w:hRule="atLeast"/>
        </w:trPr>
        <w:tc>
          <w:tcPr>
            <w:tcW w:w="3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8 КЛАСС </w:t>
      </w:r>
    </w:p>
    <w:tbl>
      <w:tblPr>
        <w:tblW w:w="13594" w:type="dxa"/>
        <w:jc w:val="left"/>
        <w:tblInd w:w="0" w:type="dxa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693"/>
        <w:gridCol w:w="2399"/>
        <w:gridCol w:w="1455"/>
        <w:gridCol w:w="2493"/>
        <w:gridCol w:w="2614"/>
        <w:gridCol w:w="3939"/>
      </w:tblGrid>
      <w:tr>
        <w:trPr>
          <w:trHeight w:val="144" w:hRule="atLeast"/>
        </w:trPr>
        <w:tc>
          <w:tcPr>
            <w:tcW w:w="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5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39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93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Множества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Случайные события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8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https://m.edsoo.ru/7f417fb2</w:t>
              </w:r>
            </w:hyperlink>
          </w:p>
        </w:tc>
      </w:tr>
      <w:tr>
        <w:trPr>
          <w:trHeight w:val="144" w:hRule="atLeast"/>
        </w:trPr>
        <w:tc>
          <w:tcPr>
            <w:tcW w:w="3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9 КЛАСС </w:t>
      </w:r>
    </w:p>
    <w:tbl>
      <w:tblPr>
        <w:tblW w:w="13594" w:type="dxa"/>
        <w:jc w:val="left"/>
        <w:tblInd w:w="0" w:type="dxa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693"/>
        <w:gridCol w:w="2399"/>
        <w:gridCol w:w="1455"/>
        <w:gridCol w:w="2493"/>
        <w:gridCol w:w="2614"/>
        <w:gridCol w:w="3939"/>
      </w:tblGrid>
      <w:tr>
        <w:trPr>
          <w:trHeight w:val="144" w:hRule="atLeast"/>
        </w:trPr>
        <w:tc>
          <w:tcPr>
            <w:tcW w:w="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65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39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3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93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Испытания Бернулли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величина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144" w:hRule="atLeast"/>
        </w:trPr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контроль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10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https://m.edsoo.ru/7f41a302</w:t>
              </w:r>
            </w:hyperlink>
          </w:p>
        </w:tc>
      </w:tr>
      <w:tr>
        <w:trPr>
          <w:trHeight w:val="144" w:hRule="atLeast"/>
        </w:trPr>
        <w:tc>
          <w:tcPr>
            <w:tcW w:w="3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3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7 КЛАСС </w:t>
      </w:r>
    </w:p>
    <w:tbl>
      <w:tblPr>
        <w:tblW w:w="13594" w:type="dxa"/>
        <w:jc w:val="left"/>
        <w:tblInd w:w="0" w:type="dxa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572"/>
        <w:gridCol w:w="2560"/>
        <w:gridCol w:w="1242"/>
        <w:gridCol w:w="2247"/>
        <w:gridCol w:w="2386"/>
        <w:gridCol w:w="1699"/>
        <w:gridCol w:w="2887"/>
      </w:tblGrid>
      <w:tr>
        <w:trPr>
          <w:trHeight w:val="144" w:hRule="atLeast"/>
        </w:trPr>
        <w:tc>
          <w:tcPr>
            <w:tcW w:w="5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5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6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56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6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88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1.09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https://m.edsoo.ru/863ec1f8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вычисления по табличным данным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8.09.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https://m.edsoo.ru/863ec324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Извлечение и интерпретация табличных данных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15.09.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https://m.edsoo.ru/863ec78e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22.09.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29.09.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https://m.edsoo.ru/863ed18e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6..10.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https://m.edsoo.ru/863ed602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13.10.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https://m.edsoo.ru/863ed72e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20.10.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https://m.edsoo.ru/863ed846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10.11..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https://m.edsoo.ru/863ed846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17.11.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https://m.edsoo.ru/863edb3e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24.11.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1.12.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https://m.edsoo.ru/863edc6a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8.12.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https://m.edsoo.ru/863ee07a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15. 12.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22.12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"Представление данных. Описательная статистика"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29.12.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https://m.edsoo.ru/863ee390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12.01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https://m.edsoo.ru/863ee4bc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Частота значений в массиве данных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19.01.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https://m.edsoo.ru/863ee69c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Группировка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26.01.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https://m.edsoo.ru/863ee9d0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Гистограммы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2.02.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Гистограммы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9.02.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https://m.edsoo.ru/863eee1c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16.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https://m.edsoo.ru/863eecc8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Граф, вершина, ребро. Представление задачи с помощью графа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02.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https://m.edsoo.ru/863eef52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Степень (валентность) вершины. Число рёбер и суммарная степень вершин. Цепь и цикл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2.03.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https://m.edsoo.ru/863ef0ba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Цепь и цикл. Путь в графе. Представление о связности графа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9.03.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https://m.edsoo.ru/863ef236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16.03.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https://m.edsoo.ru/863ef3b2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Случайный опыт и случайное событие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23.03.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https://m.edsoo.ru/863ef4d4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6.04.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https://m.edsoo.ru/863ef646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Монета и игральная кость в теории вероятностей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13.04.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"Частота выпадения орла"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20.04.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https://m.edsoo.ru/863ef8a8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"Случайная изменчивость. Графы. Вероятность случайного события"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27.04.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https://m.edsoo.ru/863f0186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4.05.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https://m.edsoo.ru/863efa24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11.05.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https://m.edsoo.ru/863efbaa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Вероятность случайного события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18.05.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https://m.edsoo.ru/863efec0</w:t>
              </w:r>
            </w:hyperlink>
          </w:p>
        </w:tc>
      </w:tr>
      <w:tr>
        <w:trPr>
          <w:trHeight w:val="144" w:hRule="atLeast"/>
        </w:trPr>
        <w:tc>
          <w:tcPr>
            <w:tcW w:w="3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6 </w:t>
            </w:r>
          </w:p>
        </w:tc>
        <w:tc>
          <w:tcPr>
            <w:tcW w:w="45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8 КЛАСС </w:t>
      </w:r>
    </w:p>
    <w:tbl>
      <w:tblPr>
        <w:tblW w:w="13594" w:type="dxa"/>
        <w:jc w:val="left"/>
        <w:tblInd w:w="0" w:type="dxa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523"/>
        <w:gridCol w:w="3041"/>
        <w:gridCol w:w="1161"/>
        <w:gridCol w:w="2153"/>
        <w:gridCol w:w="2297"/>
        <w:gridCol w:w="1625"/>
        <w:gridCol w:w="2793"/>
      </w:tblGrid>
      <w:tr>
        <w:trPr>
          <w:trHeight w:val="144" w:hRule="atLeast"/>
        </w:trPr>
        <w:tc>
          <w:tcPr>
            <w:tcW w:w="5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30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56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6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7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2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04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62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793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4.09.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https://m.edsoo.ru/863f029e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изменчивость. Средние числового набора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11.09.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https://m.edsoo.ru/863f03fc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Случайные события. Вероятности и частоты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18.09.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https://m.edsoo.ru/863f0578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25.09.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https://m.edsoo.ru/863f076c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Отклонения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2.10.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https://m.edsoo.ru/863f0a50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9.10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https://m.edsoo.ru/863f0a50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16.10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https://m.edsoo.ru/863f0bfe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23.10.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https://m.edsoo.ru/863f0ea6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6.11.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https://m.edsoo.ru/863f1180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13.11.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https://m.edsoo.ru/863f143c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20.11.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https://m.edsoo.ru/863f1784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27.11.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https://m.edsoo.ru/863f198c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"Статистика. Множества"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4.12.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11.12.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https://m.edsoo.ru/863f1dec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18.12.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https://m.edsoo.ru/863f1dec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25.12.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https://m.edsoo.ru/863f1f72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15.01.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https://m.edsoo.ru/863f21ca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22.01.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https://m.edsoo.ru/863f21ca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29.01.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https://m.edsoo.ru/863f235a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Дерево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5.02.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https://m.edsoo.ru/863f2a4e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12.02.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https://m.edsoo.ru/863f2bac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Правило умножения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19.02.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https://m.edsoo.ru/863f2cd8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Правило умножения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26.02.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https://m.edsoo.ru/863f2e36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5.03.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https://m.edsoo.ru/863f2f8a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Диаграмма Эйлера. Объединение и пересечение событий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12.03.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https://m.edsoo.ru/863f3214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19.03.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https://m.edsoo.ru/863f3372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26.03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https://m.edsoo.ru/863f3764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9.04.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https://m.edsoo.ru/863f38ae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16.04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https://m.edsoo.ru/863f3b06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23.04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https://m.edsoo.ru/863f3cbe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30.04.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https://m.edsoo.ru/863f3f20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7.05.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https://m.edsoo.ru/863f4128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14.05.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https://m.edsoo.ru/863f4312</w:t>
              </w:r>
            </w:hyperlink>
          </w:p>
        </w:tc>
      </w:tr>
      <w:tr>
        <w:trPr>
          <w:trHeight w:val="144" w:hRule="atLeast"/>
        </w:trPr>
        <w:tc>
          <w:tcPr>
            <w:tcW w:w="5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Контрольная работа по темам "Случайные события. Вероятность. Графы"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21.05</w:t>
            </w:r>
          </w:p>
        </w:tc>
        <w:tc>
          <w:tcPr>
            <w:tcW w:w="2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5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4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9 КЛАСС </w:t>
      </w:r>
    </w:p>
    <w:tbl>
      <w:tblPr>
        <w:tblW w:w="13594" w:type="dxa"/>
        <w:jc w:val="left"/>
        <w:tblInd w:w="0" w:type="dxa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572"/>
        <w:gridCol w:w="2560"/>
        <w:gridCol w:w="1242"/>
        <w:gridCol w:w="2247"/>
        <w:gridCol w:w="2386"/>
        <w:gridCol w:w="1699"/>
        <w:gridCol w:w="2887"/>
      </w:tblGrid>
      <w:tr>
        <w:trPr>
          <w:trHeight w:val="144" w:hRule="atLeast"/>
        </w:trPr>
        <w:tc>
          <w:tcPr>
            <w:tcW w:w="5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п/п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5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6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560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169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88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3.09.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https://m.edsoo.ru/863f47ea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10.09.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https://m.edsoo.ru/863f47ea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17.09.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24.09.</w:t>
            </w:r>
          </w:p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1.10.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https://m.edsoo.ru/863f4e16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8.10.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https://m.edsoo.ru/863f4e16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Треугольник Паскаля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15.10.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https://m.edsoo.ru/863f5014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22.10.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https://m.edsoo.ru/863f5208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https://m.edsoo.ru/863f5884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5.11.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https://m.edsoo.ru/863f5a50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12.11.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https://m.edsoo.ru/863f5bfe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19.11.26.11.3.122.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https://m.edsoo.ru/863f5e10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10.12.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https://m.edsoo.ru/863f6162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17.12.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https://m.edsoo.ru/863f6356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24.12.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14.01.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https://m.edsoo.ru/863f64d2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21.01.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https://m.edsoo.ru/863f6680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28.01.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https://m.edsoo.ru/863f67de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Случайная величина и распределение вероятностей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4.02.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https://m.edsoo.ru/863f6b44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Математическое ожидание и дисперсия случайной величины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11.02.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https://m.edsoo.ru/863f6da6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18.02.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https://m.edsoo.ru/863f6f86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25.02.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https://m.edsoo.ru/863f72c4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4.03.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https://m.edsoo.ru/863f7652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11.03.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https://m.edsoo.ru/863f7116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18.03.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https://m.edsoo.ru/863f783c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25.03.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Представление данных. Описательная статистика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8.04.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https://m.edsoo.ru/863f893a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15.04.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https://m.edsoo.ru/863f7a4e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Вероятность случайного события. Элементы комбинаторики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22.04.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https://m.edsoo.ru/863f7c9c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Элементы комбинаторики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29.04.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https://m.edsoo.ru/863f7e54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Элементы комбинаторики. Случайные величины и распределения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6.05.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https://m.edsoo.ru/863f8408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6.05.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https://m.edsoo.ru/863f861a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13.05.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https://m.edsoo.ru/863f8b56</w:t>
              </w:r>
            </w:hyperlink>
          </w:p>
        </w:tc>
      </w:tr>
      <w:tr>
        <w:trPr>
          <w:trHeight w:val="144" w:hRule="atLeast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0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  <w:t>20.05.</w:t>
            </w:r>
          </w:p>
        </w:tc>
        <w:tc>
          <w:tcPr>
            <w:tcW w:w="2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 w:hanging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34 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1 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exact" w:line="276" w:before="0" w:after="0"/>
              <w:ind w:left="135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2 </w:t>
            </w:r>
          </w:p>
        </w:tc>
        <w:tc>
          <w:tcPr>
            <w:tcW w:w="45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0" w:after="0"/>
        <w:ind w:left="120" w:hanging="0"/>
        <w:jc w:val="left"/>
        <w:rPr>
          <w:rFonts w:ascii="XO Thames" w:hAnsi="XO Thames"/>
          <w:sz w:val="24"/>
          <w:szCs w:val="24"/>
        </w:rPr>
      </w:pPr>
      <w:r>
        <w:rPr>
          <w:rFonts w:ascii="XO Thames" w:hAnsi="XO Thames"/>
          <w:b/>
          <w:i w:val="false"/>
          <w:color w:val="000000"/>
          <w:sz w:val="24"/>
          <w:szCs w:val="24"/>
        </w:rPr>
        <w:t>УЧЕБНО-МЕТОДИЧЕСКОЕ ОБЕСПЕЧЕНИЕ ОБРАЗОВАТЕЛЬНОГО ПРОЦЕССА</w:t>
      </w:r>
    </w:p>
    <w:p>
      <w:pPr>
        <w:pStyle w:val="Normal"/>
        <w:spacing w:lineRule="exact" w:line="480" w:before="0" w:after="0"/>
        <w:ind w:left="120" w:hanging="0"/>
        <w:jc w:val="left"/>
        <w:rPr>
          <w:rFonts w:ascii="XO Thames" w:hAnsi="XO Thames"/>
          <w:sz w:val="24"/>
          <w:szCs w:val="24"/>
        </w:rPr>
      </w:pPr>
      <w:r>
        <w:rPr>
          <w:rFonts w:ascii="XO Thames" w:hAnsi="XO Thames"/>
          <w:b/>
          <w:i w:val="false"/>
          <w:color w:val="000000"/>
          <w:sz w:val="24"/>
          <w:szCs w:val="24"/>
        </w:rPr>
        <w:t>ОБЯЗАТЕЛЬНЫЕ УЧЕБНЫЕ МАТЕРИАЛЫ ДЛЯ УЧЕНИКА</w:t>
      </w:r>
    </w:p>
    <w:p>
      <w:pPr>
        <w:pStyle w:val="Normal"/>
        <w:spacing w:lineRule="exact" w:line="480" w:before="0" w:after="0"/>
        <w:ind w:left="120" w:hanging="0"/>
        <w:jc w:val="lef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1. Математика. Вероятность и статистика..: 7-9-е  классы: базовый уровень: учебник в 2-х частях/ И.Р.Высоцкий, И.В.Ященко: под редакцией И.В. Ященко- Москва: “ Просвещение”,2024</w:t>
      </w:r>
    </w:p>
    <w:p>
      <w:pPr>
        <w:pStyle w:val="Normal"/>
        <w:spacing w:lineRule="exact" w:line="480" w:before="0" w:after="0"/>
        <w:ind w:left="120" w:hanging="0"/>
        <w:jc w:val="left"/>
        <w:rPr>
          <w:b/>
          <w:b/>
          <w:i w:val="false"/>
          <w:i w:val="false"/>
          <w:color w:val="000000"/>
        </w:rPr>
      </w:pPr>
      <w:r>
        <w:rPr>
          <w:rFonts w:ascii="XO Thames" w:hAnsi="XO Thames"/>
          <w:sz w:val="24"/>
          <w:szCs w:val="24"/>
        </w:rPr>
      </w:r>
    </w:p>
    <w:p>
      <w:pPr>
        <w:pStyle w:val="Normal"/>
        <w:spacing w:lineRule="exact" w:line="480" w:before="0" w:after="0"/>
        <w:ind w:left="120" w:hanging="0"/>
        <w:jc w:val="left"/>
        <w:rPr>
          <w:rFonts w:ascii="XO Thames" w:hAnsi="XO Thames"/>
          <w:sz w:val="24"/>
          <w:szCs w:val="24"/>
        </w:rPr>
      </w:pPr>
      <w:r>
        <w:rPr>
          <w:rFonts w:ascii="XO Thames" w:hAnsi="XO Thames"/>
          <w:b/>
          <w:i w:val="false"/>
          <w:color w:val="000000"/>
          <w:sz w:val="24"/>
          <w:szCs w:val="24"/>
        </w:rPr>
        <w:t>МЕТОДИЧЕСКИЕ МАТЕРИАЛЫ ДЛЯ УЧИТЕЛЯ</w:t>
      </w:r>
    </w:p>
    <w:p>
      <w:pPr>
        <w:pStyle w:val="Normal"/>
        <w:spacing w:lineRule="exact" w:line="480" w:before="0" w:after="0"/>
        <w:ind w:left="120" w:hanging="0"/>
        <w:jc w:val="lef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1. Математика. Вероятность и статистика..: 7-9-е  классы: базовый уровень: учебник в 2-х частях/ И.Р.Высоцкий, И.В.Ященко: под редакцией И.В. Ященко- Москва: “ Просвещение”,2024</w:t>
      </w:r>
    </w:p>
    <w:p>
      <w:pPr>
        <w:pStyle w:val="Normal"/>
        <w:spacing w:lineRule="exact" w:line="480" w:before="0" w:after="0"/>
        <w:ind w:left="120" w:hanging="0"/>
        <w:jc w:val="lef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2. Алгебра .Элементы статистики и теории вероятностей Учебное пособие для учащихся 7-9 классов,Ю.Н.  Макарычев,Н.Г.Миндюк,  под редакцией С.А. Теляковского, Москва “Просвещение”</w:t>
      </w:r>
    </w:p>
    <w:p>
      <w:pPr>
        <w:pStyle w:val="Normal"/>
        <w:spacing w:lineRule="exact" w:line="480" w:before="0" w:after="0"/>
        <w:ind w:left="120" w:hanging="0"/>
        <w:jc w:val="lef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>3. Дидактические материалы 7-9 классы В.И. Жохов.</w:t>
      </w:r>
    </w:p>
    <w:p>
      <w:pPr>
        <w:pStyle w:val="Normal"/>
        <w:spacing w:before="0" w:after="0"/>
        <w:ind w:left="120" w:hanging="0"/>
        <w:jc w:val="lef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p>
      <w:pPr>
        <w:pStyle w:val="Normal"/>
        <w:spacing w:lineRule="exact" w:line="480" w:before="0" w:after="0"/>
        <w:ind w:left="120" w:hanging="0"/>
        <w:jc w:val="left"/>
        <w:rPr>
          <w:rFonts w:ascii="XO Thames" w:hAnsi="XO Thames"/>
          <w:sz w:val="24"/>
          <w:szCs w:val="24"/>
        </w:rPr>
      </w:pPr>
      <w:r>
        <w:rPr>
          <w:rFonts w:ascii="XO Thames" w:hAnsi="XO Thames"/>
          <w:b/>
          <w:i w:val="false"/>
          <w:color w:val="000000"/>
          <w:sz w:val="24"/>
          <w:szCs w:val="24"/>
        </w:rPr>
        <w:t>ЦИФРОВЫЕ ОБРАЗОВАТЕЛЬНЫЕ РЕСУРСЫ И РЕСУРСЫ СЕТИ ИНТЕРНЕТ</w:t>
      </w:r>
    </w:p>
    <w:p>
      <w:pPr>
        <w:pStyle w:val="Normal"/>
        <w:spacing w:lineRule="exact" w:line="480" w:before="0" w:after="0"/>
        <w:ind w:left="135" w:hanging="0"/>
        <w:jc w:val="left"/>
        <w:rPr/>
      </w:pPr>
      <w:r>
        <w:rPr>
          <w:rFonts w:ascii="XO Thames" w:hAnsi="XO Thames"/>
          <w:b w:val="false"/>
          <w:i w:val="false"/>
          <w:color w:val="000000"/>
          <w:sz w:val="24"/>
          <w:szCs w:val="24"/>
        </w:rPr>
        <w:t xml:space="preserve">!. Библиотека ЦОК </w:t>
      </w:r>
      <w:hyperlink r:id="rId111">
        <w:r>
          <w:rPr>
            <w:rFonts w:ascii="XO Thames" w:hAnsi="XO Thames"/>
            <w:b w:val="false"/>
            <w:i w:val="false"/>
            <w:color w:val="0000FF"/>
            <w:sz w:val="24"/>
            <w:szCs w:val="24"/>
            <w:u w:val="single"/>
          </w:rPr>
          <w:t>https://m.edsoo.ru/7f415fdc</w:t>
        </w:r>
      </w:hyperlink>
    </w:p>
    <w:p>
      <w:pPr>
        <w:pStyle w:val="Normal"/>
        <w:spacing w:lineRule="exact" w:line="480" w:before="0" w:after="0"/>
        <w:ind w:left="135" w:hanging="0"/>
        <w:jc w:val="left"/>
        <w:rPr/>
      </w:pPr>
      <w:r>
        <w:rPr>
          <w:rFonts w:ascii="XO Thames" w:hAnsi="XO Thames"/>
          <w:b w:val="false"/>
          <w:i w:val="false"/>
          <w:color w:val="000000"/>
          <w:sz w:val="24"/>
          <w:szCs w:val="24"/>
          <w:u w:val="single"/>
        </w:rPr>
        <w:t xml:space="preserve">2. </w:t>
      </w:r>
      <w:r>
        <w:rPr>
          <w:rFonts w:ascii="XO Thames" w:hAnsi="XO Thames"/>
          <w:b w:val="false"/>
          <w:i w:val="false"/>
          <w:color w:val="000000"/>
          <w:sz w:val="24"/>
          <w:szCs w:val="24"/>
          <w:u w:val="single"/>
        </w:rPr>
        <w:t xml:space="preserve">Библиотека ЦОК </w:t>
      </w:r>
      <w:hyperlink r:id="rId113">
        <w:r>
          <w:rPr>
            <w:rFonts w:ascii="XO Thames" w:hAnsi="XO Thames"/>
            <w:b w:val="false"/>
            <w:i w:val="false"/>
            <w:color w:val="0000FF"/>
            <w:sz w:val="24"/>
            <w:szCs w:val="24"/>
            <w:u w:val="single"/>
          </w:rPr>
          <w:t>https://m.edsoo.ru/7f417fb2</w:t>
        </w:r>
      </w:hyperlink>
    </w:p>
    <w:p>
      <w:pPr>
        <w:pStyle w:val="Normal"/>
        <w:spacing w:lineRule="exact" w:line="480" w:before="0" w:after="0"/>
        <w:ind w:left="135" w:hanging="0"/>
        <w:jc w:val="left"/>
        <w:rPr/>
      </w:pPr>
      <w:r>
        <w:rPr>
          <w:rFonts w:ascii="XO Thames" w:hAnsi="XO Thames"/>
          <w:b w:val="false"/>
          <w:i w:val="false"/>
          <w:color w:val="000000"/>
          <w:sz w:val="24"/>
          <w:szCs w:val="24"/>
          <w:u w:val="single"/>
        </w:rPr>
        <w:t xml:space="preserve">3. </w:t>
      </w:r>
      <w:r>
        <w:rPr>
          <w:rFonts w:ascii="XO Thames" w:hAnsi="XO Thames"/>
          <w:b w:val="false"/>
          <w:i w:val="false"/>
          <w:color w:val="000000"/>
          <w:sz w:val="24"/>
          <w:szCs w:val="24"/>
          <w:u w:val="single"/>
        </w:rPr>
        <w:t xml:space="preserve">Библиотека ЦОК </w:t>
      </w:r>
      <w:hyperlink r:id="rId114">
        <w:r>
          <w:rPr>
            <w:rFonts w:ascii="XO Thames" w:hAnsi="XO Thames"/>
            <w:b w:val="false"/>
            <w:i w:val="false"/>
            <w:color w:val="0000FF"/>
            <w:sz w:val="24"/>
            <w:szCs w:val="24"/>
            <w:u w:val="single"/>
          </w:rPr>
          <w:t>https://m.edsoo.ru/7f41a302</w:t>
        </w:r>
      </w:hyperlink>
    </w:p>
    <w:p>
      <w:pPr>
        <w:pStyle w:val="Normal"/>
        <w:spacing w:lineRule="exact" w:line="480" w:before="0" w:after="0"/>
        <w:ind w:left="135" w:hanging="0"/>
        <w:jc w:val="left"/>
        <w:rPr>
          <w:b w:val="false"/>
          <w:b w:val="false"/>
          <w:i w:val="false"/>
          <w:i w:val="false"/>
          <w:color w:val="0000FF"/>
          <w:u w:val="single"/>
        </w:rPr>
      </w:pPr>
      <w:r>
        <w:rPr>
          <w:rFonts w:ascii="XO Thames" w:hAnsi="XO Thames"/>
          <w:sz w:val="24"/>
          <w:szCs w:val="24"/>
        </w:rPr>
      </w:r>
    </w:p>
    <w:p>
      <w:pPr>
        <w:pStyle w:val="Normal"/>
        <w:spacing w:lineRule="exact" w:line="480" w:before="0" w:after="0"/>
        <w:ind w:left="135" w:hanging="0"/>
        <w:jc w:val="left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</w:r>
    </w:p>
    <w:sectPr>
      <w:type w:val="nextPage"/>
      <w:pgSz w:orient="landscape" w:w="16383" w:h="11906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XO Thames">
    <w:charset w:val="01"/>
    <w:family w:val="auto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81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eastAsia="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1">
    <w:name w:val="Normal"/>
    <w:qFormat/>
    <w:rsid w:val="004a3277"/>
    <w:pPr>
      <w:widowControl/>
      <w:bidi w:val="0"/>
      <w:spacing w:lineRule="auto" w:line="276" w:before="0" w:after="200"/>
      <w:jc w:val="left"/>
    </w:pPr>
    <w:rPr>
      <w:rFonts w:eastAsia="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1">
    <w:name w:val="Heading 1"/>
    <w:basedOn w:val="Normal"/>
    <w:next w:val="Normal"/>
    <w:link w:val="Heading1Char"/>
    <w:uiPriority w:val="9"/>
    <w:qFormat/>
    <w:rsid w:val="00841cd9"/>
    <w:pPr>
      <w:keepNext w:val="true"/>
      <w:keepLines/>
      <w:spacing w:before="480" w:after="200"/>
      <w:outlineLvl w:val="0"/>
    </w:pPr>
    <w:rPr>
      <w:rFonts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next w:val="Normal"/>
    <w:link w:val="Heading2Char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next w:val="Normal"/>
    <w:link w:val="Heading3Char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Heading4Char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841cd9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841cd9"/>
    <w:rPr>
      <w:rFonts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841cd9"/>
    <w:rPr>
      <w:rFonts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841cd9"/>
    <w:rPr>
      <w:rFonts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qFormat/>
    <w:rsid w:val="00841cd9"/>
    <w:rPr>
      <w:rFonts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tyle10">
    <w:name w:val="Выделение"/>
    <w:basedOn w:val="DefaultParagraphFont"/>
    <w:uiPriority w:val="20"/>
    <w:qFormat/>
    <w:rsid w:val="00d1197d"/>
    <w:rPr>
      <w:i/>
      <w:iCs/>
    </w:rPr>
  </w:style>
  <w:style w:type="character" w:styleId="Style11">
    <w:name w:val="Интернет-ссылка"/>
    <w:basedOn w:val="DefaultParagraphFont"/>
    <w:uiPriority w:val="99"/>
    <w:unhideWhenUsed/>
    <w:rPr>
      <w:color w:val="0000FF" w:themeColor="hyperlink"/>
      <w:u w:val="single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Lohit Devanagari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Style17">
    <w:name w:val="Верхний и нижний колонтитулы"/>
    <w:basedOn w:val="Normal"/>
    <w:qFormat/>
    <w:pPr/>
    <w:rPr/>
  </w:style>
  <w:style w:type="paragraph" w:styleId="Style18">
    <w:name w:val="Header"/>
    <w:basedOn w:val="Normal"/>
    <w:link w:val="HeaderChar"/>
    <w:uiPriority w:val="99"/>
    <w:unhideWhenUsed/>
    <w:rsid w:val="00841cd9"/>
    <w:pPr>
      <w:tabs>
        <w:tab w:val="clear" w:pos="709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 w:hanging="0"/>
    </w:pPr>
    <w:rPr/>
  </w:style>
  <w:style w:type="paragraph" w:styleId="Style19">
    <w:name w:val="Subtitle"/>
    <w:basedOn w:val="Normal"/>
    <w:next w:val="Normal"/>
    <w:link w:val="SubtitleChar"/>
    <w:uiPriority w:val="11"/>
    <w:qFormat/>
    <w:rsid w:val="00841cd9"/>
    <w:pPr>
      <w:ind w:left="86" w:hanging="0"/>
    </w:pPr>
    <w:rPr>
      <w:rFonts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Style20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F81BD"/>
      </w:pBdr>
      <w:spacing w:before="0" w:after="300"/>
      <w:contextualSpacing/>
    </w:pPr>
    <w:rPr>
      <w:rFonts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7f415fdc" TargetMode="External"/><Relationship Id="rId3" Type="http://schemas.openxmlformats.org/officeDocument/2006/relationships/hyperlink" Target="https://m.edsoo.ru/7f415fdc" TargetMode="External"/><Relationship Id="rId4" Type="http://schemas.openxmlformats.org/officeDocument/2006/relationships/hyperlink" Target="https://m.edsoo.ru/7f415fdc" TargetMode="External"/><Relationship Id="rId5" Type="http://schemas.openxmlformats.org/officeDocument/2006/relationships/hyperlink" Target="https://m.edsoo.ru/7f415fdc" TargetMode="External"/><Relationship Id="rId6" Type="http://schemas.openxmlformats.org/officeDocument/2006/relationships/hyperlink" Target="https://m.edsoo.ru/7f415fdc" TargetMode="External"/><Relationship Id="rId7" Type="http://schemas.openxmlformats.org/officeDocument/2006/relationships/hyperlink" Target="https://m.edsoo.ru/7f415fdc" TargetMode="External"/><Relationship Id="rId8" Type="http://schemas.openxmlformats.org/officeDocument/2006/relationships/hyperlink" Target="https://m.edsoo.ru/7f417fb2" TargetMode="External"/><Relationship Id="rId9" Type="http://schemas.openxmlformats.org/officeDocument/2006/relationships/hyperlink" Target="https://m.edsoo.ru/7f417fb2" TargetMode="External"/><Relationship Id="rId10" Type="http://schemas.openxmlformats.org/officeDocument/2006/relationships/hyperlink" Target="https://m.edsoo.ru/7f417fb2" TargetMode="External"/><Relationship Id="rId11" Type="http://schemas.openxmlformats.org/officeDocument/2006/relationships/hyperlink" Target="https://m.edsoo.ru/7f417fb2" TargetMode="External"/><Relationship Id="rId12" Type="http://schemas.openxmlformats.org/officeDocument/2006/relationships/hyperlink" Target="https://m.edsoo.ru/7f417fb2" TargetMode="External"/><Relationship Id="rId13" Type="http://schemas.openxmlformats.org/officeDocument/2006/relationships/hyperlink" Target="https://m.edsoo.ru/7f417fb2" TargetMode="External"/><Relationship Id="rId14" Type="http://schemas.openxmlformats.org/officeDocument/2006/relationships/hyperlink" Target="https://m.edsoo.ru/7f417fb2" TargetMode="External"/><Relationship Id="rId15" Type="http://schemas.openxmlformats.org/officeDocument/2006/relationships/hyperlink" Target="https://m.edsoo.ru/7f41a302" TargetMode="External"/><Relationship Id="rId16" Type="http://schemas.openxmlformats.org/officeDocument/2006/relationships/hyperlink" Target="https://m.edsoo.ru/7f41a302" TargetMode="External"/><Relationship Id="rId17" Type="http://schemas.openxmlformats.org/officeDocument/2006/relationships/hyperlink" Target="https://m.edsoo.ru/7f41a302" TargetMode="External"/><Relationship Id="rId18" Type="http://schemas.openxmlformats.org/officeDocument/2006/relationships/hyperlink" Target="https://m.edsoo.ru/7f41a302" TargetMode="External"/><Relationship Id="rId19" Type="http://schemas.openxmlformats.org/officeDocument/2006/relationships/hyperlink" Target="https://m.edsoo.ru/7f41a302" TargetMode="External"/><Relationship Id="rId20" Type="http://schemas.openxmlformats.org/officeDocument/2006/relationships/hyperlink" Target="https://m.edsoo.ru/7f41a302" TargetMode="External"/><Relationship Id="rId21" Type="http://schemas.openxmlformats.org/officeDocument/2006/relationships/hyperlink" Target="https://m.edsoo.ru/863ec1f8" TargetMode="External"/><Relationship Id="rId22" Type="http://schemas.openxmlformats.org/officeDocument/2006/relationships/hyperlink" Target="https://m.edsoo.ru/863ec324" TargetMode="External"/><Relationship Id="rId23" Type="http://schemas.openxmlformats.org/officeDocument/2006/relationships/hyperlink" Target="https://m.edsoo.ru/863ec78e" TargetMode="External"/><Relationship Id="rId24" Type="http://schemas.openxmlformats.org/officeDocument/2006/relationships/hyperlink" Target="https://m.edsoo.ru/863ed18e" TargetMode="External"/><Relationship Id="rId25" Type="http://schemas.openxmlformats.org/officeDocument/2006/relationships/hyperlink" Target="https://m.edsoo.ru/863ed602" TargetMode="External"/><Relationship Id="rId26" Type="http://schemas.openxmlformats.org/officeDocument/2006/relationships/hyperlink" Target="https://m.edsoo.ru/863ed72e" TargetMode="External"/><Relationship Id="rId27" Type="http://schemas.openxmlformats.org/officeDocument/2006/relationships/hyperlink" Target="https://m.edsoo.ru/863ed846" TargetMode="External"/><Relationship Id="rId28" Type="http://schemas.openxmlformats.org/officeDocument/2006/relationships/hyperlink" Target="https://m.edsoo.ru/863ed846" TargetMode="External"/><Relationship Id="rId29" Type="http://schemas.openxmlformats.org/officeDocument/2006/relationships/hyperlink" Target="https://m.edsoo.ru/863edb3e" TargetMode="External"/><Relationship Id="rId30" Type="http://schemas.openxmlformats.org/officeDocument/2006/relationships/hyperlink" Target="https://m.edsoo.ru/863edc6a" TargetMode="External"/><Relationship Id="rId31" Type="http://schemas.openxmlformats.org/officeDocument/2006/relationships/hyperlink" Target="https://m.edsoo.ru/863ee07a" TargetMode="External"/><Relationship Id="rId32" Type="http://schemas.openxmlformats.org/officeDocument/2006/relationships/hyperlink" Target="https://m.edsoo.ru/863ee390" TargetMode="External"/><Relationship Id="rId33" Type="http://schemas.openxmlformats.org/officeDocument/2006/relationships/hyperlink" Target="https://m.edsoo.ru/863ee4bc" TargetMode="External"/><Relationship Id="rId34" Type="http://schemas.openxmlformats.org/officeDocument/2006/relationships/hyperlink" Target="https://m.edsoo.ru/863ee69c" TargetMode="External"/><Relationship Id="rId35" Type="http://schemas.openxmlformats.org/officeDocument/2006/relationships/hyperlink" Target="https://m.edsoo.ru/863ee9d0" TargetMode="External"/><Relationship Id="rId36" Type="http://schemas.openxmlformats.org/officeDocument/2006/relationships/hyperlink" Target="https://m.edsoo.ru/863eee1c" TargetMode="External"/><Relationship Id="rId37" Type="http://schemas.openxmlformats.org/officeDocument/2006/relationships/hyperlink" Target="https://m.edsoo.ru/863eecc8" TargetMode="External"/><Relationship Id="rId38" Type="http://schemas.openxmlformats.org/officeDocument/2006/relationships/hyperlink" Target="https://m.edsoo.ru/863eef52" TargetMode="External"/><Relationship Id="rId39" Type="http://schemas.openxmlformats.org/officeDocument/2006/relationships/hyperlink" Target="https://m.edsoo.ru/863ef0ba" TargetMode="External"/><Relationship Id="rId40" Type="http://schemas.openxmlformats.org/officeDocument/2006/relationships/hyperlink" Target="https://m.edsoo.ru/863ef236" TargetMode="External"/><Relationship Id="rId41" Type="http://schemas.openxmlformats.org/officeDocument/2006/relationships/hyperlink" Target="https://m.edsoo.ru/863ef3b2" TargetMode="External"/><Relationship Id="rId42" Type="http://schemas.openxmlformats.org/officeDocument/2006/relationships/hyperlink" Target="https://m.edsoo.ru/863ef4d4" TargetMode="External"/><Relationship Id="rId43" Type="http://schemas.openxmlformats.org/officeDocument/2006/relationships/hyperlink" Target="https://m.edsoo.ru/863ef646" TargetMode="External"/><Relationship Id="rId44" Type="http://schemas.openxmlformats.org/officeDocument/2006/relationships/hyperlink" Target="https://m.edsoo.ru/863ef8a8" TargetMode="External"/><Relationship Id="rId45" Type="http://schemas.openxmlformats.org/officeDocument/2006/relationships/hyperlink" Target="https://m.edsoo.ru/863f0186" TargetMode="External"/><Relationship Id="rId46" Type="http://schemas.openxmlformats.org/officeDocument/2006/relationships/hyperlink" Target="https://m.edsoo.ru/863efa24" TargetMode="External"/><Relationship Id="rId47" Type="http://schemas.openxmlformats.org/officeDocument/2006/relationships/hyperlink" Target="https://m.edsoo.ru/863efbaa" TargetMode="External"/><Relationship Id="rId48" Type="http://schemas.openxmlformats.org/officeDocument/2006/relationships/hyperlink" Target="https://m.edsoo.ru/863efec0" TargetMode="External"/><Relationship Id="rId49" Type="http://schemas.openxmlformats.org/officeDocument/2006/relationships/hyperlink" Target="https://m.edsoo.ru/863f029e" TargetMode="External"/><Relationship Id="rId50" Type="http://schemas.openxmlformats.org/officeDocument/2006/relationships/hyperlink" Target="https://m.edsoo.ru/863f03fc" TargetMode="External"/><Relationship Id="rId51" Type="http://schemas.openxmlformats.org/officeDocument/2006/relationships/hyperlink" Target="https://m.edsoo.ru/863f0578" TargetMode="External"/><Relationship Id="rId52" Type="http://schemas.openxmlformats.org/officeDocument/2006/relationships/hyperlink" Target="https://m.edsoo.ru/863f076c" TargetMode="External"/><Relationship Id="rId53" Type="http://schemas.openxmlformats.org/officeDocument/2006/relationships/hyperlink" Target="https://m.edsoo.ru/863f0a50" TargetMode="External"/><Relationship Id="rId54" Type="http://schemas.openxmlformats.org/officeDocument/2006/relationships/hyperlink" Target="https://m.edsoo.ru/863f0a50" TargetMode="External"/><Relationship Id="rId55" Type="http://schemas.openxmlformats.org/officeDocument/2006/relationships/hyperlink" Target="https://m.edsoo.ru/863f0bfe" TargetMode="External"/><Relationship Id="rId56" Type="http://schemas.openxmlformats.org/officeDocument/2006/relationships/hyperlink" Target="https://m.edsoo.ru/863f0ea6" TargetMode="External"/><Relationship Id="rId57" Type="http://schemas.openxmlformats.org/officeDocument/2006/relationships/hyperlink" Target="https://m.edsoo.ru/863f1180" TargetMode="External"/><Relationship Id="rId58" Type="http://schemas.openxmlformats.org/officeDocument/2006/relationships/hyperlink" Target="https://m.edsoo.ru/863f143c" TargetMode="External"/><Relationship Id="rId59" Type="http://schemas.openxmlformats.org/officeDocument/2006/relationships/hyperlink" Target="https://m.edsoo.ru/863f1784" TargetMode="External"/><Relationship Id="rId60" Type="http://schemas.openxmlformats.org/officeDocument/2006/relationships/hyperlink" Target="https://m.edsoo.ru/863f198c" TargetMode="External"/><Relationship Id="rId61" Type="http://schemas.openxmlformats.org/officeDocument/2006/relationships/hyperlink" Target="https://m.edsoo.ru/863f1dec" TargetMode="External"/><Relationship Id="rId62" Type="http://schemas.openxmlformats.org/officeDocument/2006/relationships/hyperlink" Target="https://m.edsoo.ru/863f1dec" TargetMode="External"/><Relationship Id="rId63" Type="http://schemas.openxmlformats.org/officeDocument/2006/relationships/hyperlink" Target="https://m.edsoo.ru/863f1f72" TargetMode="External"/><Relationship Id="rId64" Type="http://schemas.openxmlformats.org/officeDocument/2006/relationships/hyperlink" Target="https://m.edsoo.ru/863f21ca" TargetMode="External"/><Relationship Id="rId65" Type="http://schemas.openxmlformats.org/officeDocument/2006/relationships/hyperlink" Target="https://m.edsoo.ru/863f21ca" TargetMode="External"/><Relationship Id="rId66" Type="http://schemas.openxmlformats.org/officeDocument/2006/relationships/hyperlink" Target="https://m.edsoo.ru/863f235a" TargetMode="External"/><Relationship Id="rId67" Type="http://schemas.openxmlformats.org/officeDocument/2006/relationships/hyperlink" Target="https://m.edsoo.ru/863f2a4e" TargetMode="External"/><Relationship Id="rId68" Type="http://schemas.openxmlformats.org/officeDocument/2006/relationships/hyperlink" Target="https://m.edsoo.ru/863f2bac" TargetMode="External"/><Relationship Id="rId69" Type="http://schemas.openxmlformats.org/officeDocument/2006/relationships/hyperlink" Target="https://m.edsoo.ru/863f2cd8" TargetMode="External"/><Relationship Id="rId70" Type="http://schemas.openxmlformats.org/officeDocument/2006/relationships/hyperlink" Target="https://m.edsoo.ru/863f2e36" TargetMode="External"/><Relationship Id="rId71" Type="http://schemas.openxmlformats.org/officeDocument/2006/relationships/hyperlink" Target="https://m.edsoo.ru/863f2f8a" TargetMode="External"/><Relationship Id="rId72" Type="http://schemas.openxmlformats.org/officeDocument/2006/relationships/hyperlink" Target="https://m.edsoo.ru/863f3214" TargetMode="External"/><Relationship Id="rId73" Type="http://schemas.openxmlformats.org/officeDocument/2006/relationships/hyperlink" Target="https://m.edsoo.ru/863f3372" TargetMode="External"/><Relationship Id="rId74" Type="http://schemas.openxmlformats.org/officeDocument/2006/relationships/hyperlink" Target="https://m.edsoo.ru/863f3764" TargetMode="External"/><Relationship Id="rId75" Type="http://schemas.openxmlformats.org/officeDocument/2006/relationships/hyperlink" Target="https://m.edsoo.ru/863f38ae" TargetMode="External"/><Relationship Id="rId76" Type="http://schemas.openxmlformats.org/officeDocument/2006/relationships/hyperlink" Target="https://m.edsoo.ru/863f3b06" TargetMode="External"/><Relationship Id="rId77" Type="http://schemas.openxmlformats.org/officeDocument/2006/relationships/hyperlink" Target="https://m.edsoo.ru/863f3cbe" TargetMode="External"/><Relationship Id="rId78" Type="http://schemas.openxmlformats.org/officeDocument/2006/relationships/hyperlink" Target="https://m.edsoo.ru/863f3f20" TargetMode="External"/><Relationship Id="rId79" Type="http://schemas.openxmlformats.org/officeDocument/2006/relationships/hyperlink" Target="https://m.edsoo.ru/863f4128" TargetMode="External"/><Relationship Id="rId80" Type="http://schemas.openxmlformats.org/officeDocument/2006/relationships/hyperlink" Target="https://m.edsoo.ru/863f4312" TargetMode="External"/><Relationship Id="rId81" Type="http://schemas.openxmlformats.org/officeDocument/2006/relationships/hyperlink" Target="https://m.edsoo.ru/863f47ea" TargetMode="External"/><Relationship Id="rId82" Type="http://schemas.openxmlformats.org/officeDocument/2006/relationships/hyperlink" Target="https://m.edsoo.ru/863f47ea" TargetMode="External"/><Relationship Id="rId83" Type="http://schemas.openxmlformats.org/officeDocument/2006/relationships/hyperlink" Target="https://m.edsoo.ru/863f4e16" TargetMode="External"/><Relationship Id="rId84" Type="http://schemas.openxmlformats.org/officeDocument/2006/relationships/hyperlink" Target="https://m.edsoo.ru/863f4e16" TargetMode="External"/><Relationship Id="rId85" Type="http://schemas.openxmlformats.org/officeDocument/2006/relationships/hyperlink" Target="https://m.edsoo.ru/863f5014" TargetMode="External"/><Relationship Id="rId86" Type="http://schemas.openxmlformats.org/officeDocument/2006/relationships/hyperlink" Target="https://m.edsoo.ru/863f5208" TargetMode="External"/><Relationship Id="rId87" Type="http://schemas.openxmlformats.org/officeDocument/2006/relationships/hyperlink" Target="https://m.edsoo.ru/863f5884" TargetMode="External"/><Relationship Id="rId88" Type="http://schemas.openxmlformats.org/officeDocument/2006/relationships/hyperlink" Target="https://m.edsoo.ru/863f5a50" TargetMode="External"/><Relationship Id="rId89" Type="http://schemas.openxmlformats.org/officeDocument/2006/relationships/hyperlink" Target="https://m.edsoo.ru/863f5bfe" TargetMode="External"/><Relationship Id="rId90" Type="http://schemas.openxmlformats.org/officeDocument/2006/relationships/hyperlink" Target="https://m.edsoo.ru/863f5e10" TargetMode="External"/><Relationship Id="rId91" Type="http://schemas.openxmlformats.org/officeDocument/2006/relationships/hyperlink" Target="https://m.edsoo.ru/863f6162" TargetMode="External"/><Relationship Id="rId92" Type="http://schemas.openxmlformats.org/officeDocument/2006/relationships/hyperlink" Target="https://m.edsoo.ru/863f6356" TargetMode="External"/><Relationship Id="rId93" Type="http://schemas.openxmlformats.org/officeDocument/2006/relationships/hyperlink" Target="https://m.edsoo.ru/863f64d2" TargetMode="External"/><Relationship Id="rId94" Type="http://schemas.openxmlformats.org/officeDocument/2006/relationships/hyperlink" Target="https://m.edsoo.ru/863f6680" TargetMode="External"/><Relationship Id="rId95" Type="http://schemas.openxmlformats.org/officeDocument/2006/relationships/hyperlink" Target="https://m.edsoo.ru/863f67de" TargetMode="External"/><Relationship Id="rId96" Type="http://schemas.openxmlformats.org/officeDocument/2006/relationships/hyperlink" Target="https://m.edsoo.ru/863f6b44" TargetMode="External"/><Relationship Id="rId97" Type="http://schemas.openxmlformats.org/officeDocument/2006/relationships/hyperlink" Target="https://m.edsoo.ru/863f6da6" TargetMode="External"/><Relationship Id="rId98" Type="http://schemas.openxmlformats.org/officeDocument/2006/relationships/hyperlink" Target="https://m.edsoo.ru/863f6f86" TargetMode="External"/><Relationship Id="rId99" Type="http://schemas.openxmlformats.org/officeDocument/2006/relationships/hyperlink" Target="https://m.edsoo.ru/863f72c4" TargetMode="External"/><Relationship Id="rId100" Type="http://schemas.openxmlformats.org/officeDocument/2006/relationships/hyperlink" Target="https://m.edsoo.ru/863f7652" TargetMode="External"/><Relationship Id="rId101" Type="http://schemas.openxmlformats.org/officeDocument/2006/relationships/hyperlink" Target="https://m.edsoo.ru/863f7116" TargetMode="External"/><Relationship Id="rId102" Type="http://schemas.openxmlformats.org/officeDocument/2006/relationships/hyperlink" Target="https://m.edsoo.ru/863f783c" TargetMode="External"/><Relationship Id="rId103" Type="http://schemas.openxmlformats.org/officeDocument/2006/relationships/hyperlink" Target="https://m.edsoo.ru/863f893a" TargetMode="External"/><Relationship Id="rId104" Type="http://schemas.openxmlformats.org/officeDocument/2006/relationships/hyperlink" Target="https://m.edsoo.ru/863f7a4e" TargetMode="External"/><Relationship Id="rId105" Type="http://schemas.openxmlformats.org/officeDocument/2006/relationships/hyperlink" Target="https://m.edsoo.ru/863f7c9c" TargetMode="External"/><Relationship Id="rId106" Type="http://schemas.openxmlformats.org/officeDocument/2006/relationships/hyperlink" Target="https://m.edsoo.ru/863f7e54" TargetMode="External"/><Relationship Id="rId107" Type="http://schemas.openxmlformats.org/officeDocument/2006/relationships/hyperlink" Target="https://m.edsoo.ru/863f8408" TargetMode="External"/><Relationship Id="rId108" Type="http://schemas.openxmlformats.org/officeDocument/2006/relationships/hyperlink" Target="https://m.edsoo.ru/863f861a" TargetMode="External"/><Relationship Id="rId109" Type="http://schemas.openxmlformats.org/officeDocument/2006/relationships/hyperlink" Target="https://m.edsoo.ru/863f8b56" TargetMode="External"/><Relationship Id="rId110" Type="http://schemas.openxmlformats.org/officeDocument/2006/relationships/hyperlink" Target="https://m.edsoo.ru/7f415fdc" TargetMode="External"/><Relationship Id="rId111" Type="http://schemas.openxmlformats.org/officeDocument/2006/relationships/hyperlink" Target="" TargetMode="External"/><Relationship Id="rId112" Type="http://schemas.openxmlformats.org/officeDocument/2006/relationships/hyperlink" Target="https://m.edsoo.ru/7f417fb2" TargetMode="External"/><Relationship Id="rId113" Type="http://schemas.openxmlformats.org/officeDocument/2006/relationships/hyperlink" Target="" TargetMode="External"/><Relationship Id="rId114" Type="http://schemas.openxmlformats.org/officeDocument/2006/relationships/hyperlink" Target="https://m.edsoo.ru/7f41a302" TargetMode="External"/><Relationship Id="rId115" Type="http://schemas.openxmlformats.org/officeDocument/2006/relationships/numbering" Target="numbering.xml"/><Relationship Id="rId116" Type="http://schemas.openxmlformats.org/officeDocument/2006/relationships/fontTable" Target="fontTable.xml"/><Relationship Id="rId11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LibreOffice/6.4.1.2$Linux_X86_64 LibreOffice_project/40$Build-2</Application>
  <Pages>30</Pages>
  <Words>3990</Words>
  <Characters>28725</Characters>
  <CharactersWithSpaces>32542</CharactersWithSpaces>
  <Paragraphs>1024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2026-11-02T00:21:59Z</dcterms:modified>
  <cp:revision>2</cp:revision>
  <dc:subject/>
  <dc:title/>
</cp:coreProperties>
</file>